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BA7D24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714C972E" w:rsidR="0003322D" w:rsidRPr="0003322D" w:rsidRDefault="0003322D" w:rsidP="00BA7D2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Markterhebung für die Ermittlung der </w:t>
            </w:r>
            <w:r w:rsidR="00BA7D24">
              <w:rPr>
                <w:rFonts w:ascii="Segoe UI" w:hAnsi="Segoe UI" w:cs="Segoe UI"/>
                <w:sz w:val="20"/>
                <w:szCs w:val="20"/>
              </w:rPr>
              <w:t>zur</w:t>
            </w:r>
            <w:r w:rsidRPr="008073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A7D24">
              <w:rPr>
                <w:rFonts w:ascii="Segoe UI" w:hAnsi="Segoe UI" w:cs="Segoe UI"/>
                <w:sz w:val="20"/>
                <w:szCs w:val="20"/>
              </w:rPr>
              <w:t>Direktvergabe einzuladenden Wirtschaftsteilnehmer.</w:t>
            </w:r>
          </w:p>
        </w:tc>
        <w:tc>
          <w:tcPr>
            <w:tcW w:w="4531" w:type="dxa"/>
            <w:vAlign w:val="center"/>
          </w:tcPr>
          <w:p w14:paraId="74CA9E1B" w14:textId="51B26ADB" w:rsidR="0003322D" w:rsidRPr="002913C7" w:rsidRDefault="0003322D" w:rsidP="00BA7D24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Indagine di mercato per l'individuazione di soggetti da </w:t>
            </w:r>
            <w:r w:rsidRPr="008073F3">
              <w:rPr>
                <w:rFonts w:ascii="Segoe UI" w:hAnsi="Segoe UI" w:cs="Segoe UI"/>
                <w:sz w:val="20"/>
                <w:szCs w:val="20"/>
                <w:lang w:val="it-IT"/>
              </w:rPr>
              <w:t>invitare a</w:t>
            </w:r>
            <w:r w:rsidR="00BA7D24">
              <w:rPr>
                <w:rFonts w:ascii="Segoe UI" w:hAnsi="Segoe UI" w:cs="Segoe UI"/>
                <w:sz w:val="20"/>
                <w:szCs w:val="20"/>
                <w:lang w:val="it-IT"/>
              </w:rPr>
              <w:t>lla procedura di affidamento diretto.</w:t>
            </w:r>
          </w:p>
          <w:p w14:paraId="42C95504" w14:textId="1E8BD081" w:rsidR="0003322D" w:rsidRPr="0003322D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BA7D24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5B7C9240" w:rsidR="0003322D" w:rsidRPr="00BA7D24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A7D24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</w:t>
            </w:r>
            <w:r w:rsidR="00BA7D24" w:rsidRPr="00BA7D24">
              <w:rPr>
                <w:rFonts w:ascii="Segoe UI" w:hAnsi="Segoe UI" w:cs="Segoe UI"/>
                <w:sz w:val="20"/>
                <w:szCs w:val="20"/>
              </w:rPr>
              <w:t>er</w:t>
            </w:r>
            <w:r w:rsidRPr="00BA7D2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A7D24" w:rsidRPr="00BA7D24">
              <w:rPr>
                <w:rFonts w:ascii="Segoe UI" w:hAnsi="Segoe UI" w:cs="Segoe UI"/>
                <w:sz w:val="20"/>
                <w:szCs w:val="20"/>
              </w:rPr>
              <w:t>Direk</w:t>
            </w:r>
            <w:r w:rsidR="00BA7D24">
              <w:rPr>
                <w:rFonts w:ascii="Segoe UI" w:hAnsi="Segoe UI" w:cs="Segoe UI"/>
                <w:sz w:val="20"/>
                <w:szCs w:val="20"/>
              </w:rPr>
              <w:t>t</w:t>
            </w:r>
            <w:r w:rsidR="00BA7D24" w:rsidRPr="00BA7D24">
              <w:rPr>
                <w:rFonts w:ascii="Segoe UI" w:hAnsi="Segoe UI" w:cs="Segoe UI"/>
                <w:sz w:val="20"/>
                <w:szCs w:val="20"/>
              </w:rPr>
              <w:t>vergabe</w:t>
            </w:r>
            <w:r w:rsidRPr="00BA7D24">
              <w:rPr>
                <w:rFonts w:ascii="Segoe UI" w:hAnsi="Segoe UI" w:cs="Segoe UI"/>
                <w:sz w:val="20"/>
                <w:szCs w:val="20"/>
              </w:rPr>
              <w:t xml:space="preserve"> von Dienstleistungen betreffend:</w:t>
            </w:r>
          </w:p>
          <w:p w14:paraId="6599BDF3" w14:textId="46BEAA47" w:rsidR="0003322D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B9749E6" w14:textId="77777777" w:rsidR="002C1BE1" w:rsidRPr="00BA7D24" w:rsidRDefault="002C1BE1" w:rsidP="002913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0BCD6AF" w14:textId="42FB7520" w:rsidR="002913C7" w:rsidRDefault="002913C7" w:rsidP="002913C7">
            <w:pPr>
              <w:pStyle w:val="Textkrper"/>
              <w:suppressLineNumbers/>
              <w:spacing w:before="0"/>
              <w:ind w:left="0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A7D24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Planung</w:t>
            </w:r>
            <w:r w:rsidR="00027E2A" w:rsidRPr="00BA7D24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; Bauleitung</w:t>
            </w:r>
            <w:r w:rsidRPr="00BA7D24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 und Direktion des Ausführung des Vertrages für die Realisierung </w:t>
            </w:r>
            <w:r w:rsidR="00027E2A" w:rsidRPr="00BA7D24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der</w:t>
            </w:r>
            <w:r w:rsidRPr="00BA7D24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 Labors für die sensorische Analyse im neuen Gebäude auf dem Areal des ehemaligen Stadelhof (Gebäude für: Versuchszentrum, deutsche und italienische landwirtschaftliche Berufsschule für Obst-, Wein- und Gartenbau, Zweigstelle der Freien Universität Bozen für Technik- und Agrarwirtschaft</w:t>
            </w:r>
            <w:r w:rsidR="002C1BE1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)</w:t>
            </w:r>
          </w:p>
          <w:p w14:paraId="43C920FF" w14:textId="77777777" w:rsidR="002C1BE1" w:rsidRPr="00BA7D24" w:rsidRDefault="002C1BE1" w:rsidP="002913C7">
            <w:pPr>
              <w:pStyle w:val="Textkrper"/>
              <w:suppressLineNumbers/>
              <w:spacing w:before="0"/>
              <w:ind w:left="0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  <w:p w14:paraId="59F01F50" w14:textId="77777777" w:rsidR="002913C7" w:rsidRPr="00BA7D24" w:rsidRDefault="002913C7" w:rsidP="002913C7">
            <w:pPr>
              <w:pStyle w:val="Textkrper"/>
              <w:suppressLineNumbers/>
              <w:spacing w:before="0"/>
              <w:ind w:left="0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  <w:p w14:paraId="7879A570" w14:textId="318E8585" w:rsidR="0003322D" w:rsidRPr="00105159" w:rsidRDefault="0003322D" w:rsidP="002913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159">
              <w:rPr>
                <w:rFonts w:ascii="Segoe UI" w:hAnsi="Segoe UI" w:cs="Segoe UI"/>
                <w:b/>
                <w:bCs/>
                <w:sz w:val="20"/>
                <w:szCs w:val="20"/>
              </w:rPr>
              <w:t>PIS</w:t>
            </w:r>
            <w:r w:rsidR="00650AF1" w:rsidRPr="00105159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105159" w:rsidRPr="00105159">
              <w:rPr>
                <w:rFonts w:ascii="Segoe UI" w:hAnsi="Segoe UI" w:cs="Segoe UI"/>
                <w:b/>
                <w:bCs/>
                <w:sz w:val="20"/>
                <w:szCs w:val="20"/>
              </w:rPr>
              <w:t>11041</w:t>
            </w:r>
          </w:p>
          <w:p w14:paraId="5618F3F0" w14:textId="71E4FAE2" w:rsidR="0003322D" w:rsidRPr="00BA7D24" w:rsidRDefault="0003322D" w:rsidP="002913C7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37BCD699" w:rsidR="0003322D" w:rsidRPr="00BA7D24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A7D24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105159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="0006675E" w:rsidRPr="00BA7D24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8073F3" w:rsidRPr="00BA7D24">
              <w:rPr>
                <w:rFonts w:ascii="Segoe UI" w:hAnsi="Segoe UI" w:cs="Segoe UI"/>
                <w:sz w:val="20"/>
                <w:szCs w:val="20"/>
                <w:lang w:val="it-IT"/>
              </w:rPr>
              <w:t>dei servizi di</w:t>
            </w:r>
            <w:r w:rsidRPr="00BA7D24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51F5E893" w14:textId="77777777" w:rsidR="004F6AB1" w:rsidRPr="00BA7D24" w:rsidRDefault="004F6AB1" w:rsidP="002913C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034CC12" w14:textId="2501BDF5" w:rsidR="0003322D" w:rsidRPr="00BA7D24" w:rsidRDefault="0003322D" w:rsidP="002913C7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DB1A501" w14:textId="15FAC9CF" w:rsidR="002913C7" w:rsidRDefault="002913C7" w:rsidP="002913C7">
            <w:pPr>
              <w:pStyle w:val="Tabelleninhalt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BA7D24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Progettazione</w:t>
            </w:r>
            <w:r w:rsidR="00027E2A" w:rsidRPr="00BA7D24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, direzione lavori</w:t>
            </w:r>
            <w:r w:rsidRPr="00BA7D24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e direzione dell’esecuzione del contratto per la realizzazione dei laboratori per l’analisi sensoriale all’interno del nuovo edificio sull’area ex maso stadio (edificio per: centro sperimentale, scuola professionale agraria tedesca e italiana per frutti-, viti- ed orticoltura, sede distaccata della Libera Università di Bolzano per la tecnica ed economia agraria)</w:t>
            </w:r>
          </w:p>
          <w:p w14:paraId="511CC817" w14:textId="77777777" w:rsidR="002C1BE1" w:rsidRPr="00BA7D24" w:rsidRDefault="002C1BE1" w:rsidP="002913C7">
            <w:pPr>
              <w:pStyle w:val="Tabelleninhalt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bookmarkStart w:id="1" w:name="_GoBack"/>
            <w:bookmarkEnd w:id="1"/>
          </w:p>
          <w:p w14:paraId="4485B305" w14:textId="61A82CEF" w:rsidR="0003322D" w:rsidRPr="00105159" w:rsidRDefault="0003322D" w:rsidP="002913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105159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</w:t>
            </w:r>
            <w:r w:rsidR="00650AF1" w:rsidRPr="00105159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105159" w:rsidRPr="00105159">
              <w:rPr>
                <w:rFonts w:ascii="Segoe UI" w:hAnsi="Segoe UI" w:cs="Segoe UI"/>
                <w:b/>
                <w:bCs/>
                <w:sz w:val="20"/>
                <w:szCs w:val="20"/>
              </w:rPr>
              <w:t>11041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Steuernummer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der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Con sede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BA7D24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0BE8E696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2913C7">
              <w:rPr>
                <w:rFonts w:ascii="Segoe UI" w:hAnsi="Segoe UI" w:cs="Segoe UI"/>
                <w:sz w:val="20"/>
                <w:szCs w:val="20"/>
                <w:lang w:val="it-IT"/>
              </w:rPr>
              <w:t>Iscritta</w:t>
            </w:r>
            <w:r w:rsidR="00FD417A" w:rsidRPr="002913C7">
              <w:rPr>
                <w:rFonts w:ascii="Segoe UI" w:hAnsi="Segoe UI" w:cs="Segoe UI"/>
                <w:sz w:val="20"/>
                <w:szCs w:val="20"/>
                <w:lang w:val="it-IT"/>
              </w:rPr>
              <w:t>/o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BA7D24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BA7D24" w14:paraId="4675BAC9" w14:textId="77777777" w:rsidTr="00E57ABF">
        <w:tc>
          <w:tcPr>
            <w:tcW w:w="4531" w:type="dxa"/>
            <w:vAlign w:val="center"/>
          </w:tcPr>
          <w:p w14:paraId="5EC7BAEB" w14:textId="7A7B50BE" w:rsidR="0003322D" w:rsidRPr="0003322D" w:rsidRDefault="0003322D" w:rsidP="004F6AB1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E5518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Teilnahme </w:t>
            </w:r>
            <w:r w:rsidR="002E5518" w:rsidRPr="002E5518">
              <w:rPr>
                <w:rFonts w:ascii="Segoe UI" w:hAnsi="Segoe UI" w:cs="Segoe UI"/>
                <w:sz w:val="20"/>
                <w:szCs w:val="20"/>
              </w:rPr>
              <w:t>an der Direktvergabe</w:t>
            </w:r>
            <w:r w:rsidR="00027E2A" w:rsidRPr="002E55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E5518">
              <w:rPr>
                <w:rFonts w:ascii="Segoe UI" w:hAnsi="Segoe UI" w:cs="Segoe UI"/>
                <w:sz w:val="20"/>
                <w:szCs w:val="20"/>
              </w:rPr>
              <w:t>der ob</w:t>
            </w:r>
            <w:r w:rsidR="00027E2A" w:rsidRPr="002E5518">
              <w:rPr>
                <w:rFonts w:ascii="Segoe UI" w:hAnsi="Segoe UI" w:cs="Segoe UI"/>
                <w:sz w:val="20"/>
                <w:szCs w:val="20"/>
              </w:rPr>
              <w:t>en</w:t>
            </w:r>
            <w:r w:rsidRPr="002E5518">
              <w:rPr>
                <w:rFonts w:ascii="Segoe UI" w:hAnsi="Segoe UI" w:cs="Segoe UI"/>
                <w:sz w:val="20"/>
                <w:szCs w:val="20"/>
              </w:rPr>
              <w:t xml:space="preserve">genannten </w:t>
            </w:r>
            <w:r w:rsidR="004F6AB1" w:rsidRPr="002E5518">
              <w:rPr>
                <w:rFonts w:ascii="Segoe UI" w:hAnsi="Segoe UI" w:cs="Segoe UI"/>
                <w:sz w:val="20"/>
                <w:szCs w:val="20"/>
              </w:rPr>
              <w:t>Dienstl</w:t>
            </w:r>
            <w:r w:rsidR="002913C7" w:rsidRPr="002E5518">
              <w:rPr>
                <w:rFonts w:ascii="Segoe UI" w:hAnsi="Segoe UI" w:cs="Segoe UI"/>
                <w:sz w:val="20"/>
                <w:szCs w:val="20"/>
              </w:rPr>
              <w:t>eistungen</w:t>
            </w:r>
            <w:r w:rsidRPr="002E5518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2F5AB8F1" w14:textId="215A0E63" w:rsidR="0003322D" w:rsidRPr="0003322D" w:rsidRDefault="0003322D" w:rsidP="004F6AB1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</w:t>
            </w:r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suo interesse ad essere invitata</w:t>
            </w:r>
            <w:r w:rsidR="00FD417A"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/o</w:t>
            </w:r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alla procedura </w:t>
            </w:r>
            <w:r w:rsidR="002E5518"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</w:t>
            </w:r>
            <w:r w:rsidR="004F6AB1"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i servizi</w:t>
            </w:r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summenzionat</w:t>
            </w:r>
            <w:r w:rsidR="004F6AB1"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i</w:t>
            </w:r>
            <w:proofErr w:type="gramEnd"/>
            <w:r w:rsidRPr="002E5518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BA7D24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090A555B" w14:textId="77777777" w:rsidR="0003322D" w:rsidRDefault="0003322D" w:rsidP="00336F55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290433BA" w:rsidR="002913C7" w:rsidRPr="00336F55" w:rsidRDefault="002913C7" w:rsidP="002913C7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BA7D24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90F69BD" w:rsidR="0003322D" w:rsidRPr="0003322D" w:rsidRDefault="0003322D" w:rsidP="00FD417A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FD417A">
              <w:rPr>
                <w:rFonts w:ascii="Segoe UI" w:hAnsi="Segoe UI" w:cs="Segoe UI"/>
                <w:sz w:val="20"/>
                <w:szCs w:val="20"/>
              </w:rPr>
              <w:t>.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D</w:t>
            </w:r>
            <w:r w:rsidR="00FD417A">
              <w:rPr>
                <w:rFonts w:ascii="Segoe UI" w:hAnsi="Segoe UI" w:cs="Segoe UI"/>
                <w:sz w:val="20"/>
                <w:szCs w:val="20"/>
              </w:rPr>
              <w:t>.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FD417A" w:rsidRPr="00BA7D24" w14:paraId="5FA33CC5" w14:textId="77777777" w:rsidTr="00CD1302">
        <w:trPr>
          <w:trHeight w:val="983"/>
        </w:trPr>
        <w:tc>
          <w:tcPr>
            <w:tcW w:w="4531" w:type="dxa"/>
            <w:vAlign w:val="center"/>
          </w:tcPr>
          <w:p w14:paraId="3927F310" w14:textId="336B8CB7" w:rsidR="00FD417A" w:rsidRPr="003939A3" w:rsidRDefault="00FD417A" w:rsidP="00FD417A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939A3">
              <w:rPr>
                <w:rFonts w:ascii="Segoe UI" w:hAnsi="Segoe UI" w:cs="Segoe UI"/>
                <w:sz w:val="20"/>
                <w:szCs w:val="20"/>
              </w:rPr>
              <w:t>dass keine Hinderungsgründe laut Artikel 67 des Gv.D. 159/2011 (Vorsichtsmaßnahmen) vorliegen;</w:t>
            </w:r>
          </w:p>
        </w:tc>
        <w:tc>
          <w:tcPr>
            <w:tcW w:w="4531" w:type="dxa"/>
            <w:vAlign w:val="center"/>
          </w:tcPr>
          <w:p w14:paraId="4CA48C32" w14:textId="6556C393" w:rsidR="00FD417A" w:rsidRPr="003939A3" w:rsidRDefault="00FD417A" w:rsidP="00FD417A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>che non sussistono cause di ostative di cui all’art. 67 del D.Lgs. 159/2011 (misure di prevenzione);</w:t>
            </w:r>
          </w:p>
        </w:tc>
      </w:tr>
      <w:tr w:rsidR="002D2BD2" w:rsidRPr="00BA7D24" w14:paraId="7834371F" w14:textId="77777777" w:rsidTr="00CD1302">
        <w:trPr>
          <w:trHeight w:val="983"/>
        </w:trPr>
        <w:tc>
          <w:tcPr>
            <w:tcW w:w="4531" w:type="dxa"/>
            <w:vAlign w:val="center"/>
          </w:tcPr>
          <w:p w14:paraId="2C1BFDF9" w14:textId="16CA0571" w:rsidR="002D2BD2" w:rsidRPr="003939A3" w:rsidRDefault="002D2BD2" w:rsidP="00CD1302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939A3">
              <w:rPr>
                <w:rFonts w:ascii="Segoe UI" w:hAnsi="Segoe UI" w:cs="Segoe UI"/>
                <w:sz w:val="20"/>
                <w:szCs w:val="20"/>
              </w:rPr>
              <w:t xml:space="preserve">im Besitz der Voraussetzungen gemäß Art. 3 der </w:t>
            </w:r>
            <w:r w:rsidR="003918BD" w:rsidRPr="003939A3">
              <w:rPr>
                <w:rFonts w:ascii="Segoe UI" w:hAnsi="Segoe UI" w:cs="Segoe UI"/>
                <w:sz w:val="20"/>
                <w:szCs w:val="20"/>
              </w:rPr>
              <w:t xml:space="preserve">öffentlichen </w:t>
            </w:r>
            <w:r w:rsidRPr="003939A3">
              <w:rPr>
                <w:rFonts w:ascii="Segoe UI" w:hAnsi="Segoe UI" w:cs="Segoe UI"/>
                <w:sz w:val="20"/>
                <w:szCs w:val="20"/>
              </w:rPr>
              <w:t>Bekanntmachung zu sein;</w:t>
            </w:r>
          </w:p>
        </w:tc>
        <w:tc>
          <w:tcPr>
            <w:tcW w:w="4531" w:type="dxa"/>
            <w:vAlign w:val="center"/>
          </w:tcPr>
          <w:p w14:paraId="48EAF134" w14:textId="4D1E19A1" w:rsidR="002D2BD2" w:rsidRPr="003939A3" w:rsidRDefault="002D2BD2" w:rsidP="003918B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>di essere in possesso de</w:t>
            </w:r>
            <w:r w:rsidR="003918BD"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>i</w:t>
            </w:r>
            <w:r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requisiti secondo l’art. 3 dell’avviso</w:t>
            </w:r>
            <w:r w:rsidR="003918BD"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pubblico</w:t>
            </w:r>
            <w:r w:rsidRPr="003939A3">
              <w:rPr>
                <w:rFonts w:ascii="Segoe UI" w:hAnsi="Segoe UI" w:cs="Segoe UI"/>
                <w:sz w:val="20"/>
                <w:szCs w:val="20"/>
                <w:lang w:val="it-IT"/>
              </w:rPr>
              <w:t>.</w:t>
            </w: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37184910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…, lì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default" r:id="rId12"/>
      <w:footerReference w:type="default" r:id="rId13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260C" w14:textId="77777777" w:rsidR="00F54461" w:rsidRDefault="00F54461" w:rsidP="00530BDD">
      <w:r>
        <w:separator/>
      </w:r>
    </w:p>
  </w:endnote>
  <w:endnote w:type="continuationSeparator" w:id="0">
    <w:p w14:paraId="28DF280E" w14:textId="77777777" w:rsidR="00F54461" w:rsidRDefault="00F54461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Seite/pagina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027E2A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027E2A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2D69" w14:textId="77777777" w:rsidR="00F54461" w:rsidRDefault="00F54461" w:rsidP="00530BDD">
      <w:r>
        <w:separator/>
      </w:r>
    </w:p>
  </w:footnote>
  <w:footnote w:type="continuationSeparator" w:id="0">
    <w:p w14:paraId="48EEF458" w14:textId="77777777" w:rsidR="00F54461" w:rsidRDefault="00F54461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DD"/>
    <w:rsid w:val="00027E2A"/>
    <w:rsid w:val="0003322D"/>
    <w:rsid w:val="0006675E"/>
    <w:rsid w:val="00091586"/>
    <w:rsid w:val="000A1F03"/>
    <w:rsid w:val="000B7220"/>
    <w:rsid w:val="00105159"/>
    <w:rsid w:val="001566F5"/>
    <w:rsid w:val="001B773F"/>
    <w:rsid w:val="00235211"/>
    <w:rsid w:val="002913C7"/>
    <w:rsid w:val="002C1BE1"/>
    <w:rsid w:val="002D2BD2"/>
    <w:rsid w:val="002E5518"/>
    <w:rsid w:val="00336F55"/>
    <w:rsid w:val="00352D7F"/>
    <w:rsid w:val="003918BD"/>
    <w:rsid w:val="003939A3"/>
    <w:rsid w:val="004C0930"/>
    <w:rsid w:val="004C270D"/>
    <w:rsid w:val="004F6AB1"/>
    <w:rsid w:val="00530BDD"/>
    <w:rsid w:val="00650AF1"/>
    <w:rsid w:val="006F2E5A"/>
    <w:rsid w:val="00736206"/>
    <w:rsid w:val="008073F3"/>
    <w:rsid w:val="00827C76"/>
    <w:rsid w:val="008C56E8"/>
    <w:rsid w:val="00994D99"/>
    <w:rsid w:val="00B14F3F"/>
    <w:rsid w:val="00B17FB6"/>
    <w:rsid w:val="00B62B1A"/>
    <w:rsid w:val="00BA7D24"/>
    <w:rsid w:val="00BB2F03"/>
    <w:rsid w:val="00C42567"/>
    <w:rsid w:val="00C90EE7"/>
    <w:rsid w:val="00CF4B78"/>
    <w:rsid w:val="00DD4C30"/>
    <w:rsid w:val="00E42075"/>
    <w:rsid w:val="00F54461"/>
    <w:rsid w:val="00FD417A"/>
    <w:rsid w:val="00FE796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5AD5D"/>
  <w15:docId w15:val="{FD5651BA-8F47-4D26-81B2-F0979BE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customStyle="1" w:styleId="Tabelleninhalt">
    <w:name w:val="Tabelleninhalt"/>
    <w:basedOn w:val="Standard"/>
    <w:qFormat/>
    <w:rsid w:val="00FD417A"/>
    <w:pPr>
      <w:suppressLineNumbers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7d442b4c-7589-4bb9-936c-5aa516d17284"/>
    <ds:schemaRef ds:uri="http://schemas.openxmlformats.org/package/2006/metadata/core-properties"/>
    <ds:schemaRef ds:uri="http://schemas.microsoft.com/office/infopath/2007/PartnerControls"/>
    <ds:schemaRef ds:uri="9f7961f7-927b-4ed4-b1ee-769b8ac0d8dd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EAF67DB6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3M Engineering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Dorigoni</dc:creator>
  <cp:lastModifiedBy>Holler, Myriam</cp:lastModifiedBy>
  <cp:revision>3</cp:revision>
  <cp:lastPrinted>2020-06-22T07:30:00Z</cp:lastPrinted>
  <dcterms:created xsi:type="dcterms:W3CDTF">2020-07-29T08:58:00Z</dcterms:created>
  <dcterms:modified xsi:type="dcterms:W3CDTF">2020-07-29T08:58:00Z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